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AD" w:rsidRPr="00951A31" w:rsidRDefault="003E0BAD" w:rsidP="002538B2">
      <w:pPr>
        <w:spacing w:afterLines="120"/>
        <w:contextualSpacing/>
        <w:jc w:val="center"/>
        <w:rPr>
          <w:rFonts w:ascii="Saar" w:hAnsi="Saar"/>
          <w:b/>
          <w:sz w:val="28"/>
          <w:szCs w:val="28"/>
        </w:rPr>
      </w:pPr>
      <w:r w:rsidRPr="00951A31">
        <w:rPr>
          <w:rFonts w:ascii="Saar" w:hAnsi="Saar"/>
          <w:b/>
          <w:sz w:val="28"/>
          <w:szCs w:val="28"/>
        </w:rPr>
        <w:t>Datenschutzerklärung</w:t>
      </w:r>
    </w:p>
    <w:p w:rsidR="003E0BAD" w:rsidRPr="003E0BAD" w:rsidRDefault="003E0BAD" w:rsidP="002538B2">
      <w:pPr>
        <w:spacing w:afterLines="120"/>
        <w:contextualSpacing/>
        <w:jc w:val="center"/>
        <w:rPr>
          <w:rFonts w:ascii="Saar" w:hAnsi="Saar"/>
          <w:b/>
          <w:sz w:val="24"/>
          <w:szCs w:val="24"/>
        </w:rPr>
      </w:pPr>
    </w:p>
    <w:p w:rsidR="003E0BAD" w:rsidRPr="00AD3290" w:rsidRDefault="003E0BAD" w:rsidP="002538B2">
      <w:pPr>
        <w:spacing w:afterLines="120"/>
        <w:contextualSpacing/>
        <w:jc w:val="both"/>
        <w:rPr>
          <w:rFonts w:ascii="Saar" w:hAnsi="Saar"/>
          <w:sz w:val="24"/>
          <w:szCs w:val="24"/>
          <w:u w:val="single"/>
        </w:rPr>
      </w:pPr>
      <w:r w:rsidRPr="00AD3290">
        <w:rPr>
          <w:rFonts w:ascii="Saar" w:hAnsi="Saar"/>
          <w:sz w:val="24"/>
          <w:szCs w:val="24"/>
          <w:u w:val="single"/>
        </w:rPr>
        <w:t>1. Verantwortlicher und Datenschutzbeauftragter</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1.1 Verantwortlicher gem. Art. 4 Abs. 7 EU-Datenschutz</w:t>
      </w:r>
      <w:r w:rsidR="002538B2">
        <w:rPr>
          <w:rFonts w:ascii="Saar" w:hAnsi="Saar"/>
          <w:sz w:val="24"/>
          <w:szCs w:val="24"/>
        </w:rPr>
        <w:t>-Grundverordnung (EU-DSGVO) ist siehe unser Impressum</w:t>
      </w:r>
      <w:r w:rsidRPr="003E0BAD">
        <w:rPr>
          <w:rFonts w:ascii="Saar" w:hAnsi="Saar"/>
          <w:sz w:val="24"/>
          <w:szCs w:val="24"/>
        </w:rPr>
        <w:t>.</w:t>
      </w:r>
    </w:p>
    <w:p w:rsidR="003E0BAD" w:rsidRDefault="003E0BAD" w:rsidP="002538B2">
      <w:pPr>
        <w:spacing w:afterLines="120"/>
        <w:contextualSpacing/>
        <w:jc w:val="both"/>
        <w:rPr>
          <w:rFonts w:ascii="Saar" w:hAnsi="Saar"/>
          <w:sz w:val="24"/>
          <w:szCs w:val="24"/>
        </w:rPr>
      </w:pPr>
      <w:r w:rsidRPr="003E0BAD">
        <w:rPr>
          <w:rFonts w:ascii="Saar" w:hAnsi="Saar"/>
          <w:sz w:val="24"/>
          <w:szCs w:val="24"/>
        </w:rPr>
        <w:t xml:space="preserve">1.2 Unsere Datenschutzbeauftragte erreichen Sie unter </w:t>
      </w:r>
      <w:r>
        <w:rPr>
          <w:rFonts w:ascii="Saar" w:hAnsi="Saar"/>
          <w:sz w:val="24"/>
          <w:szCs w:val="24"/>
        </w:rPr>
        <w:t>d</w:t>
      </w:r>
      <w:r w:rsidRPr="003E0BAD">
        <w:rPr>
          <w:rFonts w:ascii="Saar" w:hAnsi="Saar"/>
          <w:sz w:val="24"/>
          <w:szCs w:val="24"/>
        </w:rPr>
        <w:t>atenschutz</w:t>
      </w:r>
      <w:r>
        <w:rPr>
          <w:rFonts w:ascii="Saar" w:hAnsi="Saar"/>
          <w:sz w:val="24"/>
          <w:szCs w:val="24"/>
        </w:rPr>
        <w:t>beauftragte</w:t>
      </w:r>
      <w:r w:rsidRPr="003E0BAD">
        <w:rPr>
          <w:rFonts w:ascii="Saar" w:hAnsi="Saar"/>
          <w:sz w:val="24"/>
          <w:szCs w:val="24"/>
        </w:rPr>
        <w:t>@</w:t>
      </w:r>
      <w:r>
        <w:rPr>
          <w:rFonts w:ascii="Saar" w:hAnsi="Saar"/>
          <w:sz w:val="24"/>
          <w:szCs w:val="24"/>
        </w:rPr>
        <w:t>bildung.saarland.de</w:t>
      </w:r>
      <w:r w:rsidRPr="003E0BAD">
        <w:rPr>
          <w:rFonts w:ascii="Saar" w:hAnsi="Saar"/>
          <w:sz w:val="24"/>
          <w:szCs w:val="24"/>
        </w:rPr>
        <w:t xml:space="preserve"> oder </w:t>
      </w:r>
      <w:r>
        <w:rPr>
          <w:rFonts w:ascii="Saar" w:hAnsi="Saar"/>
          <w:sz w:val="24"/>
          <w:szCs w:val="24"/>
        </w:rPr>
        <w:t>der</w:t>
      </w:r>
      <w:r w:rsidRPr="003E0BAD">
        <w:rPr>
          <w:rFonts w:ascii="Saar" w:hAnsi="Saar"/>
          <w:sz w:val="24"/>
          <w:szCs w:val="24"/>
        </w:rPr>
        <w:t xml:space="preserve"> </w:t>
      </w:r>
      <w:r>
        <w:rPr>
          <w:rFonts w:ascii="Saar" w:hAnsi="Saar"/>
          <w:sz w:val="24"/>
          <w:szCs w:val="24"/>
        </w:rPr>
        <w:t>A</w:t>
      </w:r>
      <w:r w:rsidRPr="003E0BAD">
        <w:rPr>
          <w:rFonts w:ascii="Saar" w:hAnsi="Saar"/>
          <w:sz w:val="24"/>
          <w:szCs w:val="24"/>
        </w:rPr>
        <w:t xml:space="preserve">dresse </w:t>
      </w:r>
      <w:r>
        <w:rPr>
          <w:rFonts w:ascii="Saar" w:hAnsi="Saar"/>
          <w:sz w:val="24"/>
          <w:szCs w:val="24"/>
        </w:rPr>
        <w:t xml:space="preserve">des Ministeriums für Bildung und Kultur, Trierer Straße 33, 66111 Saarbrücken </w:t>
      </w:r>
      <w:r w:rsidRPr="003E0BAD">
        <w:rPr>
          <w:rFonts w:ascii="Saar" w:hAnsi="Saar"/>
          <w:sz w:val="24"/>
          <w:szCs w:val="24"/>
        </w:rPr>
        <w:t>mit dem Zusatz „</w:t>
      </w:r>
      <w:r w:rsidR="002B61E4">
        <w:rPr>
          <w:rFonts w:ascii="Saar" w:hAnsi="Saar"/>
          <w:sz w:val="24"/>
          <w:szCs w:val="24"/>
        </w:rPr>
        <w:t>D</w:t>
      </w:r>
      <w:bookmarkStart w:id="0" w:name="_GoBack"/>
      <w:bookmarkEnd w:id="0"/>
      <w:r w:rsidR="00AD3290">
        <w:rPr>
          <w:rFonts w:ascii="Saar" w:hAnsi="Saar"/>
          <w:sz w:val="24"/>
          <w:szCs w:val="24"/>
        </w:rPr>
        <w:t>ie</w:t>
      </w:r>
      <w:r w:rsidRPr="003E0BAD">
        <w:rPr>
          <w:rFonts w:ascii="Saar" w:hAnsi="Saar"/>
          <w:sz w:val="24"/>
          <w:szCs w:val="24"/>
        </w:rPr>
        <w:t xml:space="preserve"> Datenschutzbeauftragte“.</w:t>
      </w:r>
    </w:p>
    <w:p w:rsidR="003E0BAD" w:rsidRPr="003E0BAD" w:rsidRDefault="003E0BAD" w:rsidP="002538B2">
      <w:pPr>
        <w:spacing w:afterLines="120"/>
        <w:contextualSpacing/>
        <w:jc w:val="both"/>
        <w:rPr>
          <w:rFonts w:ascii="Saar" w:hAnsi="Saar"/>
          <w:sz w:val="24"/>
          <w:szCs w:val="24"/>
        </w:rPr>
      </w:pPr>
    </w:p>
    <w:p w:rsidR="003E0BAD" w:rsidRPr="00AD3290" w:rsidRDefault="003E0BAD" w:rsidP="002538B2">
      <w:pPr>
        <w:spacing w:afterLines="120"/>
        <w:contextualSpacing/>
        <w:jc w:val="both"/>
        <w:rPr>
          <w:rFonts w:ascii="Saar" w:hAnsi="Saar"/>
          <w:sz w:val="24"/>
          <w:szCs w:val="24"/>
          <w:u w:val="single"/>
        </w:rPr>
      </w:pPr>
      <w:r w:rsidRPr="00AD3290">
        <w:rPr>
          <w:rFonts w:ascii="Saar" w:hAnsi="Saar"/>
          <w:sz w:val="24"/>
          <w:szCs w:val="24"/>
          <w:u w:val="single"/>
        </w:rPr>
        <w:t>2. Information über die Erhebung personenbezogener Daten, Speicherdauer</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2.1 Im Folgenden informieren wir über die Erhebung personenbezogener Daten bei Nutzung unserer Website. Personenbezogene Daten sind alle Daten, die auf Sie persönlich beziehbar sind, z. B. Name, Adresse, E-Mail-Adressen, Nutzerverhalten.</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2.2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2.3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rsidR="00AD3290" w:rsidRDefault="00AD3290" w:rsidP="002538B2">
      <w:pPr>
        <w:spacing w:afterLines="120"/>
        <w:contextualSpacing/>
        <w:jc w:val="both"/>
        <w:rPr>
          <w:rFonts w:ascii="Saar" w:hAnsi="Saar"/>
          <w:sz w:val="24"/>
          <w:szCs w:val="24"/>
        </w:rPr>
      </w:pPr>
    </w:p>
    <w:p w:rsidR="003E0BAD" w:rsidRPr="00AD3290" w:rsidRDefault="003E0BAD" w:rsidP="002538B2">
      <w:pPr>
        <w:spacing w:afterLines="120"/>
        <w:contextualSpacing/>
        <w:jc w:val="both"/>
        <w:rPr>
          <w:rFonts w:ascii="Saar" w:hAnsi="Saar"/>
          <w:sz w:val="24"/>
          <w:szCs w:val="24"/>
          <w:u w:val="single"/>
        </w:rPr>
      </w:pPr>
      <w:r w:rsidRPr="00AD3290">
        <w:rPr>
          <w:rFonts w:ascii="Saar" w:hAnsi="Saar"/>
          <w:sz w:val="24"/>
          <w:szCs w:val="24"/>
          <w:u w:val="single"/>
        </w:rPr>
        <w:t>3. Ihre Rechte</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3.1 Sie haben gegenüber uns folgende Rechte hinsichtlich der Sie betreffenden personenbezogenen Daten:</w:t>
      </w:r>
    </w:p>
    <w:p w:rsidR="003E0BAD" w:rsidRPr="00AD3290" w:rsidRDefault="003E0BAD" w:rsidP="00AD3290">
      <w:pPr>
        <w:pStyle w:val="Listenabsatz"/>
        <w:numPr>
          <w:ilvl w:val="0"/>
          <w:numId w:val="2"/>
        </w:numPr>
        <w:spacing w:after="100" w:afterAutospacing="1"/>
        <w:mirrorIndents/>
        <w:jc w:val="both"/>
        <w:rPr>
          <w:rFonts w:ascii="Saar" w:hAnsi="Saar"/>
          <w:sz w:val="24"/>
          <w:szCs w:val="24"/>
        </w:rPr>
      </w:pPr>
      <w:r w:rsidRPr="00AD3290">
        <w:rPr>
          <w:rFonts w:ascii="Saar" w:hAnsi="Saar"/>
          <w:sz w:val="24"/>
          <w:szCs w:val="24"/>
        </w:rPr>
        <w:t>Recht auf Auskunft,</w:t>
      </w:r>
    </w:p>
    <w:p w:rsidR="003E0BAD" w:rsidRPr="00AD3290" w:rsidRDefault="003E0BAD" w:rsidP="00AD3290">
      <w:pPr>
        <w:pStyle w:val="Listenabsatz"/>
        <w:numPr>
          <w:ilvl w:val="0"/>
          <w:numId w:val="2"/>
        </w:numPr>
        <w:spacing w:after="100" w:afterAutospacing="1"/>
        <w:mirrorIndents/>
        <w:jc w:val="both"/>
        <w:rPr>
          <w:rFonts w:ascii="Saar" w:hAnsi="Saar"/>
          <w:sz w:val="24"/>
          <w:szCs w:val="24"/>
        </w:rPr>
      </w:pPr>
      <w:r w:rsidRPr="00AD3290">
        <w:rPr>
          <w:rFonts w:ascii="Saar" w:hAnsi="Saar"/>
          <w:sz w:val="24"/>
          <w:szCs w:val="24"/>
        </w:rPr>
        <w:t>Recht auf Berichtigung oder Löschung,</w:t>
      </w:r>
    </w:p>
    <w:p w:rsidR="003E0BAD" w:rsidRPr="00AD3290" w:rsidRDefault="003E0BAD" w:rsidP="00AD3290">
      <w:pPr>
        <w:pStyle w:val="Listenabsatz"/>
        <w:numPr>
          <w:ilvl w:val="0"/>
          <w:numId w:val="2"/>
        </w:numPr>
        <w:spacing w:after="100" w:afterAutospacing="1"/>
        <w:mirrorIndents/>
        <w:jc w:val="both"/>
        <w:rPr>
          <w:rFonts w:ascii="Saar" w:hAnsi="Saar"/>
          <w:sz w:val="24"/>
          <w:szCs w:val="24"/>
        </w:rPr>
      </w:pPr>
      <w:r w:rsidRPr="00AD3290">
        <w:rPr>
          <w:rFonts w:ascii="Saar" w:hAnsi="Saar"/>
          <w:sz w:val="24"/>
          <w:szCs w:val="24"/>
        </w:rPr>
        <w:t>Recht auf Einschränkung der Verarbeitung,</w:t>
      </w:r>
    </w:p>
    <w:p w:rsidR="003E0BAD" w:rsidRPr="00AD3290" w:rsidRDefault="003E0BAD" w:rsidP="00AD3290">
      <w:pPr>
        <w:pStyle w:val="Listenabsatz"/>
        <w:numPr>
          <w:ilvl w:val="0"/>
          <w:numId w:val="2"/>
        </w:numPr>
        <w:spacing w:after="100" w:afterAutospacing="1"/>
        <w:mirrorIndents/>
        <w:jc w:val="both"/>
        <w:rPr>
          <w:rFonts w:ascii="Saar" w:hAnsi="Saar"/>
          <w:sz w:val="24"/>
          <w:szCs w:val="24"/>
        </w:rPr>
      </w:pPr>
      <w:r w:rsidRPr="00AD3290">
        <w:rPr>
          <w:rFonts w:ascii="Saar" w:hAnsi="Saar"/>
          <w:sz w:val="24"/>
          <w:szCs w:val="24"/>
        </w:rPr>
        <w:t>Recht auf Widerspruch gegen die Verarbeitung,</w:t>
      </w:r>
    </w:p>
    <w:p w:rsidR="003E0BAD" w:rsidRPr="00AD3290" w:rsidRDefault="003E0BAD" w:rsidP="00AD3290">
      <w:pPr>
        <w:pStyle w:val="Listenabsatz"/>
        <w:numPr>
          <w:ilvl w:val="0"/>
          <w:numId w:val="2"/>
        </w:numPr>
        <w:spacing w:after="100" w:afterAutospacing="1"/>
        <w:jc w:val="both"/>
        <w:rPr>
          <w:rFonts w:ascii="Saar" w:hAnsi="Saar"/>
          <w:sz w:val="24"/>
          <w:szCs w:val="24"/>
        </w:rPr>
      </w:pPr>
      <w:r w:rsidRPr="00AD3290">
        <w:rPr>
          <w:rFonts w:ascii="Saar" w:hAnsi="Saar"/>
          <w:sz w:val="24"/>
          <w:szCs w:val="24"/>
        </w:rPr>
        <w:t>Recht auf Datenübertragbarkeit.</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3.2 Sie haben zudem das Recht, sich bei einer Datenschutz-Aufsichtsbehörde über die Verarbeitung Ihrer personenbezogenen Daten durch uns zu beschweren. Die Datenschutzaufsichtsbehörde ist d</w:t>
      </w:r>
      <w:r w:rsidR="00AD3290">
        <w:rPr>
          <w:rFonts w:ascii="Saar" w:hAnsi="Saar"/>
          <w:sz w:val="24"/>
          <w:szCs w:val="24"/>
        </w:rPr>
        <w:t>ie</w:t>
      </w:r>
      <w:r w:rsidRPr="003E0BAD">
        <w:rPr>
          <w:rFonts w:ascii="Saar" w:hAnsi="Saar"/>
          <w:sz w:val="24"/>
          <w:szCs w:val="24"/>
        </w:rPr>
        <w:t xml:space="preserve"> Landesbeauftragte für den Datenschutz und die </w:t>
      </w:r>
      <w:r w:rsidRPr="003E0BAD">
        <w:rPr>
          <w:rFonts w:ascii="Saar" w:hAnsi="Saar"/>
          <w:sz w:val="24"/>
          <w:szCs w:val="24"/>
        </w:rPr>
        <w:lastRenderedPageBreak/>
        <w:t>Informationsfreiheit (</w:t>
      </w:r>
      <w:proofErr w:type="spellStart"/>
      <w:r w:rsidRPr="003E0BAD">
        <w:rPr>
          <w:rFonts w:ascii="Saar" w:hAnsi="Saar"/>
          <w:sz w:val="24"/>
          <w:szCs w:val="24"/>
        </w:rPr>
        <w:t>LfDI</w:t>
      </w:r>
      <w:proofErr w:type="spellEnd"/>
      <w:r w:rsidRPr="003E0BAD">
        <w:rPr>
          <w:rFonts w:ascii="Saar" w:hAnsi="Saar"/>
          <w:sz w:val="24"/>
          <w:szCs w:val="24"/>
        </w:rPr>
        <w:t xml:space="preserve">), </w:t>
      </w:r>
      <w:r w:rsidR="00AD3290">
        <w:rPr>
          <w:rFonts w:ascii="Saar" w:hAnsi="Saar"/>
          <w:sz w:val="24"/>
          <w:szCs w:val="24"/>
        </w:rPr>
        <w:t>Fritz-</w:t>
      </w:r>
      <w:proofErr w:type="spellStart"/>
      <w:r w:rsidR="00AD3290">
        <w:rPr>
          <w:rFonts w:ascii="Saar" w:hAnsi="Saar"/>
          <w:sz w:val="24"/>
          <w:szCs w:val="24"/>
        </w:rPr>
        <w:t>Dobisch</w:t>
      </w:r>
      <w:proofErr w:type="spellEnd"/>
      <w:r w:rsidR="00AD3290">
        <w:rPr>
          <w:rFonts w:ascii="Saar" w:hAnsi="Saar"/>
          <w:sz w:val="24"/>
          <w:szCs w:val="24"/>
        </w:rPr>
        <w:t>-Str. 12, 66111 Saarbrücken</w:t>
      </w:r>
      <w:r w:rsidRPr="003E0BAD">
        <w:rPr>
          <w:rFonts w:ascii="Saar" w:hAnsi="Saar"/>
          <w:sz w:val="24"/>
          <w:szCs w:val="24"/>
        </w:rPr>
        <w:t>.</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3.4 Werden personenbezogene Daten an ein Drittland oder an eine internationale Organisation</w:t>
      </w:r>
      <w:r w:rsidR="00D93A17">
        <w:rPr>
          <w:rFonts w:ascii="Saar" w:hAnsi="Saar"/>
          <w:sz w:val="24"/>
          <w:szCs w:val="24"/>
        </w:rPr>
        <w:t xml:space="preserve"> </w:t>
      </w:r>
      <w:r w:rsidRPr="003E0BAD">
        <w:rPr>
          <w:rFonts w:ascii="Saar" w:hAnsi="Saar"/>
          <w:sz w:val="24"/>
          <w:szCs w:val="24"/>
        </w:rPr>
        <w:t>übermittelt, so haben Sie das Recht, über die geeigneten Garantien gemäß Art. 46 EU-DSGVO im Zusammenhang mit der Übermittlung unterrichtet zu werden.</w:t>
      </w:r>
    </w:p>
    <w:p w:rsidR="00AD3290" w:rsidRDefault="00AD3290" w:rsidP="002538B2">
      <w:pPr>
        <w:spacing w:afterLines="120"/>
        <w:contextualSpacing/>
        <w:jc w:val="both"/>
        <w:rPr>
          <w:rFonts w:ascii="Saar" w:hAnsi="Saar"/>
          <w:sz w:val="24"/>
          <w:szCs w:val="24"/>
        </w:rPr>
      </w:pPr>
    </w:p>
    <w:p w:rsidR="003E0BAD" w:rsidRPr="00D93A17" w:rsidRDefault="003E0BAD" w:rsidP="002538B2">
      <w:pPr>
        <w:spacing w:afterLines="120"/>
        <w:contextualSpacing/>
        <w:jc w:val="both"/>
        <w:rPr>
          <w:rFonts w:ascii="Saar" w:hAnsi="Saar"/>
          <w:sz w:val="24"/>
          <w:szCs w:val="24"/>
          <w:u w:val="single"/>
        </w:rPr>
      </w:pPr>
      <w:r w:rsidRPr="00D93A17">
        <w:rPr>
          <w:rFonts w:ascii="Saar" w:hAnsi="Saar"/>
          <w:sz w:val="24"/>
          <w:szCs w:val="24"/>
          <w:u w:val="single"/>
        </w:rPr>
        <w:t>4. Erhebung und Zweck personenbezogener Daten bei Besuch unserer Website</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 xml:space="preserve">4.1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3E0BAD">
        <w:rPr>
          <w:rFonts w:ascii="Saar" w:hAnsi="Saar"/>
          <w:sz w:val="24"/>
          <w:szCs w:val="24"/>
        </w:rPr>
        <w:t>lit</w:t>
      </w:r>
      <w:proofErr w:type="spellEnd"/>
      <w:r w:rsidRPr="003E0BAD">
        <w:rPr>
          <w:rFonts w:ascii="Saar" w:hAnsi="Saar"/>
          <w:sz w:val="24"/>
          <w:szCs w:val="24"/>
        </w:rPr>
        <w:t>. f EU-DSGVO):</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IP-Adresse</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Datum und Uhrzeit der Anfrage</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 xml:space="preserve">Zeitzonendifferenz zur Greenwich </w:t>
      </w:r>
      <w:proofErr w:type="spellStart"/>
      <w:r w:rsidRPr="00D93A17">
        <w:rPr>
          <w:rFonts w:ascii="Saar" w:hAnsi="Saar"/>
          <w:sz w:val="24"/>
          <w:szCs w:val="24"/>
        </w:rPr>
        <w:t>Mean</w:t>
      </w:r>
      <w:proofErr w:type="spellEnd"/>
      <w:r w:rsidRPr="00D93A17">
        <w:rPr>
          <w:rFonts w:ascii="Saar" w:hAnsi="Saar"/>
          <w:sz w:val="24"/>
          <w:szCs w:val="24"/>
        </w:rPr>
        <w:t xml:space="preserve"> Time (GMT)</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Inhalt der Anforderung (konkrete Seite)</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Zugriffsstatus/HTTP-Statuscode</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jeweils übertragene Datenmenge</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Website, von der die Anforderung kommt</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Browser</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Betriebssystem und dessen Oberfläche</w:t>
      </w:r>
    </w:p>
    <w:p w:rsidR="003E0BAD" w:rsidRPr="00D93A17" w:rsidRDefault="003E0BAD" w:rsidP="002538B2">
      <w:pPr>
        <w:pStyle w:val="Listenabsatz"/>
        <w:numPr>
          <w:ilvl w:val="0"/>
          <w:numId w:val="3"/>
        </w:numPr>
        <w:spacing w:afterLines="120"/>
        <w:jc w:val="both"/>
        <w:rPr>
          <w:rFonts w:ascii="Saar" w:hAnsi="Saar"/>
          <w:sz w:val="24"/>
          <w:szCs w:val="24"/>
        </w:rPr>
      </w:pPr>
      <w:r w:rsidRPr="00D93A17">
        <w:rPr>
          <w:rFonts w:ascii="Saar" w:hAnsi="Saar"/>
          <w:sz w:val="24"/>
          <w:szCs w:val="24"/>
        </w:rPr>
        <w:t>Sprache und Version der Browsersoftware.</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4.2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932E8B" w:rsidRDefault="003E0BAD" w:rsidP="002538B2">
      <w:pPr>
        <w:spacing w:afterLines="120"/>
        <w:contextualSpacing/>
        <w:jc w:val="both"/>
        <w:rPr>
          <w:rFonts w:ascii="Saar" w:hAnsi="Saar"/>
          <w:i/>
          <w:sz w:val="20"/>
          <w:szCs w:val="20"/>
        </w:rPr>
      </w:pPr>
      <w:r w:rsidRPr="003E0BAD">
        <w:rPr>
          <w:rFonts w:ascii="Saar" w:hAnsi="Saar"/>
          <w:sz w:val="24"/>
          <w:szCs w:val="24"/>
        </w:rPr>
        <w:t xml:space="preserve">4.3 Einsatz von Cookies </w:t>
      </w:r>
      <w:r w:rsidR="00932E8B" w:rsidRPr="00932E8B">
        <w:rPr>
          <w:rFonts w:ascii="Saar" w:hAnsi="Saar"/>
          <w:i/>
          <w:sz w:val="20"/>
          <w:szCs w:val="20"/>
        </w:rPr>
        <w:t>(</w:t>
      </w:r>
      <w:r w:rsidR="00D93A17" w:rsidRPr="00932E8B">
        <w:rPr>
          <w:rFonts w:ascii="Saar" w:hAnsi="Saar"/>
          <w:i/>
          <w:sz w:val="20"/>
          <w:szCs w:val="20"/>
        </w:rPr>
        <w:t>D</w:t>
      </w:r>
      <w:r w:rsidR="00D93A17" w:rsidRPr="00D93A17">
        <w:rPr>
          <w:rFonts w:ascii="Saar" w:hAnsi="Saar"/>
          <w:i/>
          <w:sz w:val="20"/>
          <w:szCs w:val="20"/>
        </w:rPr>
        <w:t>iesen Absatz können Sie entferne</w:t>
      </w:r>
      <w:r w:rsidR="00932E8B">
        <w:rPr>
          <w:rFonts w:ascii="Saar" w:hAnsi="Saar"/>
          <w:i/>
          <w:sz w:val="20"/>
          <w:szCs w:val="20"/>
        </w:rPr>
        <w:t>n</w:t>
      </w:r>
      <w:r w:rsidR="00D93A17" w:rsidRPr="00D93A17">
        <w:rPr>
          <w:rFonts w:ascii="Saar" w:hAnsi="Saar"/>
          <w:i/>
          <w:sz w:val="20"/>
          <w:szCs w:val="20"/>
        </w:rPr>
        <w:t>, wenn Sie keine Cookies verwenden bzw. müssen ihn in Anhängigkeit von den eingesetzten Cookies anpassen</w:t>
      </w:r>
      <w:r w:rsidR="00932E8B">
        <w:rPr>
          <w:rFonts w:ascii="Saar" w:hAnsi="Saar"/>
          <w:i/>
          <w:sz w:val="20"/>
          <w:szCs w:val="20"/>
        </w:rPr>
        <w:t>)</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a) Diese Website nutzt folgende Arten von Cookies, deren Umfang und Funktionsweise im Folgenden erläutert werden:</w:t>
      </w:r>
    </w:p>
    <w:p w:rsidR="003E0BAD" w:rsidRPr="00932E8B" w:rsidRDefault="003E0BAD" w:rsidP="002538B2">
      <w:pPr>
        <w:pStyle w:val="Listenabsatz"/>
        <w:numPr>
          <w:ilvl w:val="0"/>
          <w:numId w:val="5"/>
        </w:numPr>
        <w:spacing w:afterLines="120"/>
        <w:jc w:val="both"/>
        <w:rPr>
          <w:rFonts w:ascii="Saar" w:hAnsi="Saar"/>
          <w:sz w:val="24"/>
          <w:szCs w:val="24"/>
        </w:rPr>
      </w:pPr>
      <w:r w:rsidRPr="00932E8B">
        <w:rPr>
          <w:rFonts w:ascii="Saar" w:hAnsi="Saar"/>
          <w:sz w:val="24"/>
          <w:szCs w:val="24"/>
        </w:rPr>
        <w:lastRenderedPageBreak/>
        <w:t>Transiente Cookies (dazu b)</w:t>
      </w:r>
    </w:p>
    <w:p w:rsidR="003E0BAD" w:rsidRPr="00932E8B" w:rsidRDefault="003E0BAD" w:rsidP="002538B2">
      <w:pPr>
        <w:pStyle w:val="Listenabsatz"/>
        <w:numPr>
          <w:ilvl w:val="0"/>
          <w:numId w:val="5"/>
        </w:numPr>
        <w:spacing w:afterLines="120"/>
        <w:jc w:val="both"/>
        <w:rPr>
          <w:rFonts w:ascii="Saar" w:hAnsi="Saar"/>
          <w:sz w:val="24"/>
          <w:szCs w:val="24"/>
        </w:rPr>
      </w:pPr>
      <w:r w:rsidRPr="00932E8B">
        <w:rPr>
          <w:rFonts w:ascii="Saar" w:hAnsi="Saar"/>
          <w:sz w:val="24"/>
          <w:szCs w:val="24"/>
        </w:rPr>
        <w:t>Persistente Cookies (dazu c).</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b) 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c) Persistente Cookies werden automatisiert nach einer vorgegebenen Dauer gelöscht, die sich je nach Cookie unterscheiden kann. Sie können die Cookies in den Sicherheitseinstellungen Ihres Browsers jederzeit löschen.</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d) Sie können Ihre Browser-Einstellung entsprechend Ihren Wünschen konfigurieren und z. B. die Annahme von Third-Party-Cookies oder allen Cookies ablehnen. Wir weisen Sie darauf hin, dass Sie eventuell nicht alle Funktionen dieser Website nutzen können.</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e) [Wir setzen Cookies ein, um Sie für Folgebesuche identifizieren zu können, falls Sie über einen Account bei uns verfügen. Andernfalls müssten Sie sich für jeden Besuch erneut einloggen.]</w:t>
      </w:r>
    </w:p>
    <w:p w:rsidR="003E0BAD" w:rsidRPr="003E0BAD" w:rsidRDefault="003E0BAD" w:rsidP="002538B2">
      <w:pPr>
        <w:spacing w:afterLines="120"/>
        <w:contextualSpacing/>
        <w:jc w:val="both"/>
        <w:rPr>
          <w:rFonts w:ascii="Saar" w:hAnsi="Saar"/>
          <w:sz w:val="24"/>
          <w:szCs w:val="24"/>
        </w:rPr>
      </w:pPr>
      <w:r w:rsidRPr="003E0BAD">
        <w:rPr>
          <w:rFonts w:ascii="Saar" w:hAnsi="Saar"/>
          <w:sz w:val="24"/>
          <w:szCs w:val="24"/>
        </w:rPr>
        <w:t xml:space="preserve">f) [Die genutzten Flash-Cookies werden nicht durch Ihren Browser erfasst, sondern durch Ihr Flash-Plug-in. Weiterhin nutzen wir HTML5 </w:t>
      </w:r>
      <w:proofErr w:type="spellStart"/>
      <w:r w:rsidRPr="003E0BAD">
        <w:rPr>
          <w:rFonts w:ascii="Saar" w:hAnsi="Saar"/>
          <w:sz w:val="24"/>
          <w:szCs w:val="24"/>
        </w:rPr>
        <w:t>storage</w:t>
      </w:r>
      <w:proofErr w:type="spellEnd"/>
      <w:r w:rsidRPr="003E0BAD">
        <w:rPr>
          <w:rFonts w:ascii="Saar" w:hAnsi="Saar"/>
          <w:sz w:val="24"/>
          <w:szCs w:val="24"/>
        </w:rPr>
        <w:t xml:space="preserve"> </w:t>
      </w:r>
      <w:proofErr w:type="spellStart"/>
      <w:r w:rsidRPr="003E0BAD">
        <w:rPr>
          <w:rFonts w:ascii="Saar" w:hAnsi="Saar"/>
          <w:sz w:val="24"/>
          <w:szCs w:val="24"/>
        </w:rPr>
        <w:t>objects</w:t>
      </w:r>
      <w:proofErr w:type="spellEnd"/>
      <w:r w:rsidRPr="003E0BAD">
        <w:rPr>
          <w:rFonts w:ascii="Saar" w:hAnsi="Saar"/>
          <w:sz w:val="24"/>
          <w:szCs w:val="24"/>
        </w:rPr>
        <w:t>, die auf Ihrem Endgerät abgelegt werden. Diese Objekte speichern die erforderlichen Daten unabhängig von Ihrem verwendeten Browser und haben kein automatisches Ablaufdatum. Wenn Sie keine Verarbeitung der Flash-Cookies wünschen, müssen Sie ein entsprechendes Add-On installieren, z. B. „</w:t>
      </w:r>
      <w:proofErr w:type="spellStart"/>
      <w:r w:rsidRPr="003E0BAD">
        <w:rPr>
          <w:rFonts w:ascii="Saar" w:hAnsi="Saar"/>
          <w:sz w:val="24"/>
          <w:szCs w:val="24"/>
        </w:rPr>
        <w:t>Better</w:t>
      </w:r>
      <w:proofErr w:type="spellEnd"/>
      <w:r w:rsidRPr="003E0BAD">
        <w:rPr>
          <w:rFonts w:ascii="Saar" w:hAnsi="Saar"/>
          <w:sz w:val="24"/>
          <w:szCs w:val="24"/>
        </w:rPr>
        <w:t xml:space="preserve"> Privacy“ für </w:t>
      </w:r>
      <w:proofErr w:type="spellStart"/>
      <w:r w:rsidRPr="003E0BAD">
        <w:rPr>
          <w:rFonts w:ascii="Saar" w:hAnsi="Saar"/>
          <w:sz w:val="24"/>
          <w:szCs w:val="24"/>
        </w:rPr>
        <w:t>Mozilla</w:t>
      </w:r>
      <w:proofErr w:type="spellEnd"/>
      <w:r w:rsidRPr="003E0BAD">
        <w:rPr>
          <w:rFonts w:ascii="Saar" w:hAnsi="Saar"/>
          <w:sz w:val="24"/>
          <w:szCs w:val="24"/>
        </w:rPr>
        <w:t xml:space="preserve"> Firefox (https://addons.mozilla.org/de/firefox/addon/betterprivacy/) oder das Adobe-Flash-Killer-Cookie für Google Chrome. Die Nutzung von HTML5 </w:t>
      </w:r>
      <w:proofErr w:type="spellStart"/>
      <w:r w:rsidRPr="003E0BAD">
        <w:rPr>
          <w:rFonts w:ascii="Saar" w:hAnsi="Saar"/>
          <w:sz w:val="24"/>
          <w:szCs w:val="24"/>
        </w:rPr>
        <w:t>storage</w:t>
      </w:r>
      <w:proofErr w:type="spellEnd"/>
      <w:r w:rsidRPr="003E0BAD">
        <w:rPr>
          <w:rFonts w:ascii="Saar" w:hAnsi="Saar"/>
          <w:sz w:val="24"/>
          <w:szCs w:val="24"/>
        </w:rPr>
        <w:t xml:space="preserve"> </w:t>
      </w:r>
      <w:proofErr w:type="spellStart"/>
      <w:r w:rsidRPr="003E0BAD">
        <w:rPr>
          <w:rFonts w:ascii="Saar" w:hAnsi="Saar"/>
          <w:sz w:val="24"/>
          <w:szCs w:val="24"/>
        </w:rPr>
        <w:t>objects</w:t>
      </w:r>
      <w:proofErr w:type="spellEnd"/>
      <w:r w:rsidRPr="003E0BAD">
        <w:rPr>
          <w:rFonts w:ascii="Saar" w:hAnsi="Saar"/>
          <w:sz w:val="24"/>
          <w:szCs w:val="24"/>
        </w:rPr>
        <w:t xml:space="preserve"> können Sie verhindern, indem Sie in Ihrem Browser den privaten Modus einsetzen. Zudem empfehlen wir, regelmäßig Ihre Cookies und den Browser-Verlauf manuell zu löschen.]</w:t>
      </w:r>
    </w:p>
    <w:p w:rsidR="00932E8B" w:rsidRDefault="00932E8B" w:rsidP="006E30D5">
      <w:pPr>
        <w:spacing w:afterLines="120"/>
        <w:contextualSpacing/>
        <w:jc w:val="both"/>
        <w:rPr>
          <w:rFonts w:ascii="Saar" w:hAnsi="Saar"/>
          <w:sz w:val="24"/>
          <w:szCs w:val="24"/>
        </w:rPr>
      </w:pPr>
    </w:p>
    <w:sectPr w:rsidR="00932E8B" w:rsidSect="006E30D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938" w:rsidRDefault="00193938" w:rsidP="00951A31">
      <w:pPr>
        <w:spacing w:after="0" w:line="240" w:lineRule="auto"/>
      </w:pPr>
      <w:r>
        <w:separator/>
      </w:r>
    </w:p>
  </w:endnote>
  <w:endnote w:type="continuationSeparator" w:id="0">
    <w:p w:rsidR="00193938" w:rsidRDefault="00193938" w:rsidP="0095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ar">
    <w:altName w:val="Courier New"/>
    <w:charset w:val="00"/>
    <w:family w:val="auto"/>
    <w:pitch w:val="variable"/>
    <w:sig w:usb0="00000001" w:usb1="00000000" w:usb2="00000000" w:usb3="00000000" w:csb0="0000008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31" w:rsidRDefault="00951A3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31" w:rsidRDefault="00951A3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31" w:rsidRDefault="00951A3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938" w:rsidRDefault="00193938" w:rsidP="00951A31">
      <w:pPr>
        <w:spacing w:after="0" w:line="240" w:lineRule="auto"/>
      </w:pPr>
      <w:r>
        <w:separator/>
      </w:r>
    </w:p>
  </w:footnote>
  <w:footnote w:type="continuationSeparator" w:id="0">
    <w:p w:rsidR="00193938" w:rsidRDefault="00193938" w:rsidP="00951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31" w:rsidRDefault="006E30D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949320"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31" w:rsidRDefault="006E30D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949321"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31" w:rsidRDefault="006E30D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949319"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A0552"/>
    <w:multiLevelType w:val="hybridMultilevel"/>
    <w:tmpl w:val="97F8869E"/>
    <w:lvl w:ilvl="0" w:tplc="9328D6D8">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5E0ABD"/>
    <w:multiLevelType w:val="hybridMultilevel"/>
    <w:tmpl w:val="2FE26E5C"/>
    <w:lvl w:ilvl="0" w:tplc="CE16D6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845B74"/>
    <w:multiLevelType w:val="hybridMultilevel"/>
    <w:tmpl w:val="753CDC28"/>
    <w:lvl w:ilvl="0" w:tplc="CE16D6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524487"/>
    <w:multiLevelType w:val="hybridMultilevel"/>
    <w:tmpl w:val="B6F2E79A"/>
    <w:lvl w:ilvl="0" w:tplc="CF5C8EB8">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403485"/>
    <w:multiLevelType w:val="hybridMultilevel"/>
    <w:tmpl w:val="36501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dgnword-docGUID" w:val="{E0811B34-0837-4A72-9614-6108F0DD9221}"/>
    <w:docVar w:name="dgnword-eventsink" w:val="198929256"/>
  </w:docVars>
  <w:rsids>
    <w:rsidRoot w:val="003E0BAD"/>
    <w:rsid w:val="001655F9"/>
    <w:rsid w:val="00193938"/>
    <w:rsid w:val="002538B2"/>
    <w:rsid w:val="002B61E4"/>
    <w:rsid w:val="003E0BAD"/>
    <w:rsid w:val="006E30D5"/>
    <w:rsid w:val="00932E8B"/>
    <w:rsid w:val="00951A31"/>
    <w:rsid w:val="00AD3290"/>
    <w:rsid w:val="00D93A17"/>
    <w:rsid w:val="00EC5B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0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3290"/>
    <w:pPr>
      <w:ind w:left="720"/>
      <w:contextualSpacing/>
    </w:pPr>
  </w:style>
  <w:style w:type="paragraph" w:styleId="Kopfzeile">
    <w:name w:val="header"/>
    <w:basedOn w:val="Standard"/>
    <w:link w:val="KopfzeileZchn"/>
    <w:uiPriority w:val="99"/>
    <w:unhideWhenUsed/>
    <w:rsid w:val="00951A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1A31"/>
  </w:style>
  <w:style w:type="paragraph" w:styleId="Fuzeile">
    <w:name w:val="footer"/>
    <w:basedOn w:val="Standard"/>
    <w:link w:val="FuzeileZchn"/>
    <w:uiPriority w:val="99"/>
    <w:unhideWhenUsed/>
    <w:rsid w:val="00951A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1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3290"/>
    <w:pPr>
      <w:ind w:left="720"/>
      <w:contextualSpacing/>
    </w:pPr>
  </w:style>
  <w:style w:type="paragraph" w:styleId="Kopfzeile">
    <w:name w:val="header"/>
    <w:basedOn w:val="Standard"/>
    <w:link w:val="KopfzeileZchn"/>
    <w:uiPriority w:val="99"/>
    <w:unhideWhenUsed/>
    <w:rsid w:val="00951A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1A31"/>
  </w:style>
  <w:style w:type="paragraph" w:styleId="Fuzeile">
    <w:name w:val="footer"/>
    <w:basedOn w:val="Standard"/>
    <w:link w:val="FuzeileZchn"/>
    <w:uiPriority w:val="99"/>
    <w:unhideWhenUsed/>
    <w:rsid w:val="00951A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1A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zen2001</dc:creator>
  <cp:lastModifiedBy>Lali</cp:lastModifiedBy>
  <cp:revision>2</cp:revision>
  <dcterms:created xsi:type="dcterms:W3CDTF">2018-05-29T14:53:00Z</dcterms:created>
  <dcterms:modified xsi:type="dcterms:W3CDTF">2018-05-29T14:53:00Z</dcterms:modified>
</cp:coreProperties>
</file>